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F19E" w14:textId="77777777" w:rsidR="008A1100" w:rsidRDefault="008A1100" w:rsidP="008A1100">
      <w:pPr>
        <w:jc w:val="right"/>
        <w:rPr>
          <w:rFonts w:ascii="Brando" w:hAnsi="Brando"/>
          <w:b/>
          <w:noProof/>
          <w:lang w:eastAsia="nl-NL"/>
        </w:rPr>
      </w:pPr>
    </w:p>
    <w:p w14:paraId="1E86289F" w14:textId="77777777" w:rsidR="008A1100" w:rsidRDefault="008A1100" w:rsidP="008A1100">
      <w:pPr>
        <w:jc w:val="right"/>
        <w:rPr>
          <w:rFonts w:ascii="Brando" w:hAnsi="Brando"/>
          <w:b/>
          <w:lang w:val="en-US"/>
        </w:rPr>
      </w:pPr>
      <w:r>
        <w:rPr>
          <w:rFonts w:ascii="Brando" w:hAnsi="Brando"/>
          <w:b/>
          <w:noProof/>
          <w:lang w:eastAsia="nl-NL"/>
        </w:rPr>
        <w:drawing>
          <wp:inline distT="0" distB="0" distL="0" distR="0" wp14:anchorId="53CCC706" wp14:editId="71FC17AE">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1BD116A8" w14:textId="77777777" w:rsidR="008A1100" w:rsidRPr="00250AA7" w:rsidRDefault="008A1100" w:rsidP="008A1100">
      <w:pPr>
        <w:jc w:val="right"/>
        <w:rPr>
          <w:rFonts w:ascii="Akkurat Pro" w:hAnsi="Akkurat Pro"/>
          <w:b/>
          <w:lang w:val="en-US"/>
        </w:rPr>
      </w:pPr>
    </w:p>
    <w:p w14:paraId="7D05A18A" w14:textId="4D6B129E" w:rsidR="006A56AB" w:rsidRPr="00051D3D" w:rsidRDefault="006A56AB" w:rsidP="006A56AB">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39F77FF2" w14:textId="77777777" w:rsidR="008A1100" w:rsidRPr="000D4876" w:rsidRDefault="008A1100" w:rsidP="008A1100">
      <w:pPr>
        <w:jc w:val="right"/>
        <w:rPr>
          <w:rFonts w:ascii="Akkurat Pro" w:hAnsi="Akkurat Pro"/>
        </w:rPr>
      </w:pPr>
      <w:r w:rsidRPr="000D4876">
        <w:rPr>
          <w:rFonts w:ascii="Akkurat Pro" w:hAnsi="Akkurat Pro"/>
        </w:rPr>
        <w:t xml:space="preserve">GENRE: </w:t>
      </w:r>
      <w:r>
        <w:rPr>
          <w:rFonts w:ascii="Akkurat Pro" w:hAnsi="Akkurat Pro"/>
        </w:rPr>
        <w:t>CABARET</w:t>
      </w:r>
    </w:p>
    <w:p w14:paraId="41769408" w14:textId="42C76EB5" w:rsidR="008A1100" w:rsidRDefault="008A1100" w:rsidP="008A1100">
      <w:pPr>
        <w:rPr>
          <w:rFonts w:ascii="Brando" w:hAnsi="Brando"/>
          <w:b/>
        </w:rPr>
      </w:pPr>
      <w:r>
        <w:rPr>
          <w:rFonts w:ascii="Brando" w:hAnsi="Brando"/>
          <w:b/>
        </w:rPr>
        <w:t>Kasper van Kooten</w:t>
      </w:r>
    </w:p>
    <w:p w14:paraId="148860B2" w14:textId="77777777" w:rsidR="002645DC" w:rsidRDefault="008A1100" w:rsidP="001C6CEB">
      <w:pPr>
        <w:rPr>
          <w:rFonts w:ascii="Brando Black" w:hAnsi="Brando Black"/>
          <w:b/>
          <w:sz w:val="32"/>
          <w:szCs w:val="32"/>
        </w:rPr>
      </w:pPr>
      <w:r>
        <w:rPr>
          <w:rFonts w:ascii="Brando Black" w:hAnsi="Brando Black"/>
          <w:b/>
          <w:sz w:val="32"/>
          <w:szCs w:val="32"/>
        </w:rPr>
        <w:t>Speeltijd</w:t>
      </w:r>
    </w:p>
    <w:p w14:paraId="3F6B0D0D" w14:textId="77777777" w:rsidR="002645DC" w:rsidRPr="008C0F8A" w:rsidRDefault="002645DC" w:rsidP="001C6CEB">
      <w:pPr>
        <w:rPr>
          <w:rFonts w:ascii="Brando Black" w:hAnsi="Brando Black"/>
          <w:b/>
          <w:sz w:val="22"/>
          <w:szCs w:val="22"/>
        </w:rPr>
      </w:pPr>
    </w:p>
    <w:p w14:paraId="738840C3" w14:textId="77777777" w:rsidR="002645DC" w:rsidRDefault="0069620C" w:rsidP="00050719">
      <w:pPr>
        <w:rPr>
          <w:rFonts w:ascii="Brando Black" w:hAnsi="Brando Black"/>
          <w:b/>
          <w:sz w:val="32"/>
          <w:szCs w:val="32"/>
        </w:rPr>
      </w:pPr>
      <w:r w:rsidRPr="0061723C">
        <w:rPr>
          <w:rFonts w:ascii="Akkurat Pro Light" w:hAnsi="Akkurat Pro Light"/>
          <w:sz w:val="22"/>
          <w:szCs w:val="22"/>
        </w:rPr>
        <w:t xml:space="preserve">In dit tiende programma gaat Kasper van Kooten terug naar de basis. Geen decor, geen band, maar een man en zijn verhaal. In </w:t>
      </w:r>
      <w:r w:rsidRPr="0061723C">
        <w:rPr>
          <w:rFonts w:ascii="Akkurat Pro Light" w:hAnsi="Akkurat Pro Light"/>
          <w:i/>
          <w:iCs/>
          <w:sz w:val="22"/>
          <w:szCs w:val="22"/>
        </w:rPr>
        <w:t>Speeltijd</w:t>
      </w:r>
      <w:r w:rsidRPr="0061723C">
        <w:rPr>
          <w:rFonts w:ascii="Akkurat Pro Light" w:hAnsi="Akkurat Pro Light"/>
          <w:sz w:val="22"/>
          <w:szCs w:val="22"/>
        </w:rPr>
        <w:t xml:space="preserve"> deelt hij zijn kijk op de wereld</w:t>
      </w:r>
      <w:r w:rsidR="007C591D" w:rsidRPr="0061723C">
        <w:rPr>
          <w:rFonts w:ascii="Akkurat Pro Light" w:hAnsi="Akkurat Pro Light"/>
          <w:sz w:val="22"/>
          <w:szCs w:val="22"/>
        </w:rPr>
        <w:t xml:space="preserve">, </w:t>
      </w:r>
      <w:r w:rsidRPr="0061723C">
        <w:rPr>
          <w:rFonts w:ascii="Akkurat Pro Light" w:hAnsi="Akkurat Pro Light"/>
          <w:sz w:val="22"/>
          <w:szCs w:val="22"/>
        </w:rPr>
        <w:t>zijn omgeving, maar vooral op zichzelf. Het is tevens een monument voor belangrijke mensen in zijn leven. Met zijn herkenbare humor, timing en zelfspot kijkt Van Kooten eerlijker dan ooit naar zijn eigen zuivere speeltijd. Over missers en geluk, liefde en verslaving. Met ontroerende poëzie en goudeerlijke comedy.</w:t>
      </w:r>
      <w:r w:rsidR="007C591D" w:rsidRPr="0061723C">
        <w:rPr>
          <w:rFonts w:ascii="Akkurat Pro Light" w:hAnsi="Akkurat Pro Light"/>
          <w:sz w:val="22"/>
          <w:szCs w:val="22"/>
        </w:rPr>
        <w:t xml:space="preserve"> Kasper trappelt van ongeduld (de klok tikt!) om te spelen in een theater bij u in de buurt.</w:t>
      </w:r>
    </w:p>
    <w:p w14:paraId="4760D76C" w14:textId="77777777" w:rsidR="002645DC" w:rsidRPr="008C0F8A" w:rsidRDefault="002645DC" w:rsidP="00050719">
      <w:pPr>
        <w:rPr>
          <w:rFonts w:ascii="Brando Black" w:hAnsi="Brando Black"/>
          <w:b/>
          <w:sz w:val="22"/>
          <w:szCs w:val="22"/>
        </w:rPr>
      </w:pPr>
    </w:p>
    <w:p w14:paraId="124B2975" w14:textId="4D296051" w:rsidR="004D118A" w:rsidRPr="002645DC" w:rsidRDefault="004D118A" w:rsidP="00050719">
      <w:pPr>
        <w:rPr>
          <w:rFonts w:ascii="Brando Black" w:hAnsi="Brando Black"/>
          <w:b/>
          <w:sz w:val="32"/>
          <w:szCs w:val="32"/>
        </w:rPr>
      </w:pPr>
      <w:r w:rsidRPr="0061723C">
        <w:rPr>
          <w:rFonts w:ascii="Akkurat Pro Light" w:hAnsi="Akkurat Pro Light"/>
          <w:b/>
          <w:sz w:val="22"/>
          <w:szCs w:val="22"/>
        </w:rPr>
        <w:t xml:space="preserve">Over </w:t>
      </w:r>
      <w:r w:rsidR="00050719" w:rsidRPr="0061723C">
        <w:rPr>
          <w:rFonts w:ascii="Akkurat Pro Light" w:hAnsi="Akkurat Pro Light"/>
          <w:b/>
          <w:sz w:val="22"/>
          <w:szCs w:val="22"/>
        </w:rPr>
        <w:t>Kasper van Kooten</w:t>
      </w:r>
      <w:r w:rsidRPr="0061723C">
        <w:rPr>
          <w:rFonts w:ascii="Akkurat Pro Light" w:hAnsi="Akkurat Pro Light"/>
          <w:sz w:val="22"/>
          <w:szCs w:val="22"/>
        </w:rPr>
        <w:t>:</w:t>
      </w:r>
    </w:p>
    <w:p w14:paraId="75BA3E1C" w14:textId="1695336A" w:rsidR="002645DC" w:rsidRDefault="004D118A" w:rsidP="0069620C">
      <w:pPr>
        <w:rPr>
          <w:rFonts w:ascii="Akkurat Pro Light" w:hAnsi="Akkurat Pro Light"/>
          <w:sz w:val="22"/>
          <w:szCs w:val="22"/>
        </w:rPr>
      </w:pPr>
      <w:r w:rsidRPr="0061723C">
        <w:rPr>
          <w:rFonts w:ascii="Akkurat Pro Light" w:hAnsi="Akkurat Pro Light"/>
          <w:sz w:val="22"/>
          <w:szCs w:val="22"/>
        </w:rPr>
        <w:t xml:space="preserve">Kasper van Kooten </w:t>
      </w:r>
      <w:r w:rsidR="00050719" w:rsidRPr="0061723C">
        <w:rPr>
          <w:rFonts w:ascii="Akkurat Pro Light" w:hAnsi="Akkurat Pro Light"/>
          <w:sz w:val="22"/>
          <w:szCs w:val="22"/>
        </w:rPr>
        <w:t xml:space="preserve">maakte tot nu toe negen avondvullende programma’s; zes solo en drie met muzikanten. Van deze negen werden er maar liefst drie genomineerd voor de VSCD Cabaretprijzen. Van </w:t>
      </w:r>
      <w:proofErr w:type="spellStart"/>
      <w:r w:rsidR="00050719" w:rsidRPr="0061723C">
        <w:rPr>
          <w:rFonts w:ascii="Akkurat Pro Light" w:hAnsi="Akkurat Pro Light"/>
          <w:sz w:val="22"/>
          <w:szCs w:val="22"/>
        </w:rPr>
        <w:t>Kooten’s</w:t>
      </w:r>
      <w:proofErr w:type="spellEnd"/>
      <w:r w:rsidR="00050719" w:rsidRPr="0061723C">
        <w:rPr>
          <w:rFonts w:ascii="Akkurat Pro Light" w:hAnsi="Akkurat Pro Light"/>
          <w:sz w:val="22"/>
          <w:szCs w:val="22"/>
        </w:rPr>
        <w:t xml:space="preserve"> stijl wordt gekenmerkt als "verhalend", “fantasierijk" en “muzikaal”.</w:t>
      </w:r>
    </w:p>
    <w:p w14:paraId="2D965A55" w14:textId="55920E17" w:rsidR="002645DC" w:rsidRDefault="002645DC" w:rsidP="0069620C">
      <w:pPr>
        <w:rPr>
          <w:rFonts w:ascii="Akkurat Pro Light" w:hAnsi="Akkurat Pro Light"/>
          <w:sz w:val="22"/>
          <w:szCs w:val="22"/>
        </w:rPr>
      </w:pPr>
    </w:p>
    <w:p w14:paraId="5F33663D" w14:textId="77777777" w:rsidR="008C0F8A" w:rsidRDefault="008C0F8A" w:rsidP="0069620C">
      <w:pPr>
        <w:rPr>
          <w:rFonts w:ascii="Akkurat Pro Light" w:hAnsi="Akkurat Pro Light"/>
          <w:sz w:val="22"/>
          <w:szCs w:val="22"/>
        </w:rPr>
      </w:pPr>
    </w:p>
    <w:p w14:paraId="1C5976C8" w14:textId="0F78333F" w:rsidR="0069620C" w:rsidRPr="00077157" w:rsidRDefault="00103606" w:rsidP="0069620C">
      <w:pPr>
        <w:rPr>
          <w:rFonts w:ascii="Akkurat Pro Light" w:eastAsiaTheme="minorHAnsi" w:hAnsi="Akkurat Pro Light"/>
          <w:b/>
          <w:bCs/>
          <w:i/>
          <w:iCs/>
          <w:sz w:val="22"/>
          <w:szCs w:val="22"/>
        </w:rPr>
      </w:pPr>
      <w:r w:rsidRPr="00A83E4E">
        <w:rPr>
          <w:rFonts w:ascii="Akkurat Pro Light" w:eastAsiaTheme="minorHAnsi" w:hAnsi="Akkurat Pro Light"/>
          <w:b/>
          <w:bCs/>
          <w:sz w:val="22"/>
          <w:szCs w:val="22"/>
        </w:rPr>
        <w:t>Publieksreacties</w:t>
      </w:r>
      <w:r w:rsidR="00077157">
        <w:rPr>
          <w:rFonts w:ascii="Akkurat Pro Light" w:eastAsiaTheme="minorHAnsi" w:hAnsi="Akkurat Pro Light"/>
          <w:b/>
          <w:bCs/>
          <w:sz w:val="22"/>
          <w:szCs w:val="22"/>
        </w:rPr>
        <w:t xml:space="preserve"> over </w:t>
      </w:r>
      <w:r w:rsidR="00077157">
        <w:rPr>
          <w:rFonts w:ascii="Akkurat Pro Light" w:eastAsiaTheme="minorHAnsi" w:hAnsi="Akkurat Pro Light"/>
          <w:b/>
          <w:bCs/>
          <w:i/>
          <w:iCs/>
          <w:sz w:val="22"/>
          <w:szCs w:val="22"/>
        </w:rPr>
        <w:t>Speeltijd:</w:t>
      </w:r>
    </w:p>
    <w:p w14:paraId="7AE4434D" w14:textId="77777777" w:rsidR="00077157" w:rsidRDefault="00077157" w:rsidP="00077157">
      <w:pPr>
        <w:rPr>
          <w:rFonts w:ascii="Akkurat Pro Light" w:eastAsiaTheme="minorHAnsi" w:hAnsi="Akkurat Pro Light"/>
          <w:sz w:val="22"/>
          <w:szCs w:val="22"/>
        </w:rPr>
      </w:pPr>
      <w:r w:rsidRPr="00077157">
        <w:rPr>
          <w:rFonts w:ascii="Akkurat Pro Light" w:eastAsiaTheme="minorHAnsi" w:hAnsi="Akkurat Pro Light"/>
          <w:sz w:val="22"/>
          <w:szCs w:val="22"/>
        </w:rPr>
        <w:t>Kasper deed in het kader van deze persoonlijke voorstelling iets bijzonders: hij daagde zijn publiek uit direct na de show een recensie te schrijven</w:t>
      </w:r>
      <w:r>
        <w:rPr>
          <w:rFonts w:ascii="Akkurat Pro Light" w:eastAsiaTheme="minorHAnsi" w:hAnsi="Akkurat Pro Light"/>
          <w:sz w:val="22"/>
          <w:szCs w:val="22"/>
        </w:rPr>
        <w:t xml:space="preserve">. Hier enkele van deze reacties: </w:t>
      </w:r>
      <w:bookmarkStart w:id="0" w:name="_GoBack"/>
      <w:bookmarkEnd w:id="0"/>
    </w:p>
    <w:p w14:paraId="17BDE3E5" w14:textId="6ADC8D20" w:rsidR="00CF68AE" w:rsidRDefault="00CF68AE" w:rsidP="0069620C">
      <w:pPr>
        <w:rPr>
          <w:rFonts w:ascii="Akkurat Pro Light" w:eastAsiaTheme="minorHAnsi" w:hAnsi="Akkurat Pro Light"/>
          <w:sz w:val="22"/>
          <w:szCs w:val="22"/>
        </w:rPr>
      </w:pPr>
    </w:p>
    <w:p w14:paraId="2A1EE2A9" w14:textId="3B9A8378" w:rsidR="00CF68AE" w:rsidRDefault="00CF68AE" w:rsidP="0069620C">
      <w:pPr>
        <w:rPr>
          <w:rFonts w:ascii="Akkurat Pro Light" w:eastAsiaTheme="minorHAnsi" w:hAnsi="Akkurat Pro Light"/>
          <w:sz w:val="22"/>
          <w:szCs w:val="22"/>
        </w:rPr>
      </w:pPr>
      <w:r>
        <w:rPr>
          <w:rFonts w:ascii="Akkurat Pro Light" w:eastAsiaTheme="minorHAnsi" w:hAnsi="Akkurat Pro Light"/>
          <w:sz w:val="22"/>
          <w:szCs w:val="22"/>
        </w:rPr>
        <w:t>“Spreken is zilver, zijn schoenen zijn goud. Eerlijk, heerlijk, gelachen. Dank!”</w:t>
      </w:r>
    </w:p>
    <w:p w14:paraId="7973E4D5" w14:textId="6E1EBF21" w:rsidR="00CF68AE" w:rsidRDefault="00CF68AE" w:rsidP="0069620C">
      <w:pPr>
        <w:rPr>
          <w:rFonts w:ascii="Akkurat Pro Light" w:eastAsiaTheme="minorHAnsi" w:hAnsi="Akkurat Pro Light"/>
          <w:sz w:val="22"/>
          <w:szCs w:val="22"/>
        </w:rPr>
      </w:pPr>
    </w:p>
    <w:p w14:paraId="4C24B34F" w14:textId="44ECBEF6" w:rsidR="00CF68AE" w:rsidRDefault="00CF68AE" w:rsidP="00CF68AE">
      <w:pPr>
        <w:rPr>
          <w:rFonts w:ascii="Akkurat Pro Light" w:eastAsiaTheme="minorHAnsi" w:hAnsi="Akkurat Pro Light"/>
          <w:sz w:val="22"/>
          <w:szCs w:val="22"/>
        </w:rPr>
      </w:pPr>
      <w:r w:rsidRPr="00A83E4E">
        <w:rPr>
          <w:rFonts w:ascii="Akkurat Pro Light" w:eastAsiaTheme="minorHAnsi" w:hAnsi="Akkurat Pro Light"/>
          <w:sz w:val="22"/>
          <w:szCs w:val="22"/>
        </w:rPr>
        <w:t>“Wij vonden het in één woord ‘geweldig’!”</w:t>
      </w:r>
    </w:p>
    <w:p w14:paraId="4966C24D" w14:textId="0638E323" w:rsidR="006B3F8F" w:rsidRDefault="006B3F8F" w:rsidP="00CF68AE">
      <w:pPr>
        <w:rPr>
          <w:rFonts w:ascii="Akkurat Pro Light" w:eastAsiaTheme="minorHAnsi" w:hAnsi="Akkurat Pro Light"/>
          <w:sz w:val="22"/>
          <w:szCs w:val="22"/>
        </w:rPr>
      </w:pPr>
    </w:p>
    <w:p w14:paraId="57F4A36C" w14:textId="77777777" w:rsidR="006B3F8F" w:rsidRDefault="006B3F8F" w:rsidP="006B3F8F">
      <w:pPr>
        <w:rPr>
          <w:rFonts w:ascii="Akkurat Pro Light" w:eastAsiaTheme="minorHAnsi" w:hAnsi="Akkurat Pro Light"/>
          <w:sz w:val="22"/>
          <w:szCs w:val="22"/>
        </w:rPr>
      </w:pPr>
      <w:r w:rsidRPr="00A83E4E">
        <w:rPr>
          <w:rFonts w:ascii="Akkurat Pro Light" w:eastAsiaTheme="minorHAnsi" w:hAnsi="Akkurat Pro Light"/>
          <w:sz w:val="22"/>
          <w:szCs w:val="22"/>
        </w:rPr>
        <w:t>“</w:t>
      </w:r>
      <w:r>
        <w:rPr>
          <w:rFonts w:ascii="Akkurat Pro Light" w:eastAsiaTheme="minorHAnsi" w:hAnsi="Akkurat Pro Light"/>
          <w:sz w:val="22"/>
          <w:szCs w:val="22"/>
        </w:rPr>
        <w:t>Het was een knotsgekke leuke avond. Dank voor het water. Zo gênant als je een hoestbui krijgt.”</w:t>
      </w:r>
    </w:p>
    <w:p w14:paraId="6732BE95" w14:textId="77777777" w:rsidR="00CF68AE" w:rsidRDefault="00CF68AE" w:rsidP="00CF68AE">
      <w:pPr>
        <w:rPr>
          <w:rFonts w:ascii="Akkurat Pro Light" w:eastAsiaTheme="minorHAnsi" w:hAnsi="Akkurat Pro Light"/>
          <w:sz w:val="22"/>
          <w:szCs w:val="22"/>
        </w:rPr>
      </w:pPr>
    </w:p>
    <w:p w14:paraId="2C9749A7" w14:textId="7FF10D83" w:rsidR="00CF68AE" w:rsidRDefault="00CF68AE" w:rsidP="00CF68AE">
      <w:pPr>
        <w:rPr>
          <w:rFonts w:ascii="Akkurat Pro Light" w:eastAsiaTheme="minorHAnsi" w:hAnsi="Akkurat Pro Light"/>
          <w:sz w:val="22"/>
          <w:szCs w:val="22"/>
        </w:rPr>
      </w:pPr>
      <w:r>
        <w:rPr>
          <w:rFonts w:ascii="Akkurat Pro Light" w:eastAsiaTheme="minorHAnsi" w:hAnsi="Akkurat Pro Light"/>
          <w:sz w:val="22"/>
          <w:szCs w:val="22"/>
        </w:rPr>
        <w:t>“Verrassend, snel, ad</w:t>
      </w:r>
      <w:r w:rsidR="001F6522">
        <w:rPr>
          <w:rFonts w:ascii="Akkurat Pro Light" w:eastAsiaTheme="minorHAnsi" w:hAnsi="Akkurat Pro Light"/>
          <w:sz w:val="22"/>
          <w:szCs w:val="22"/>
        </w:rPr>
        <w:t xml:space="preserve"> </w:t>
      </w:r>
      <w:r>
        <w:rPr>
          <w:rFonts w:ascii="Akkurat Pro Light" w:eastAsiaTheme="minorHAnsi" w:hAnsi="Akkurat Pro Light"/>
          <w:sz w:val="22"/>
          <w:szCs w:val="22"/>
        </w:rPr>
        <w:t>rem.”</w:t>
      </w:r>
    </w:p>
    <w:p w14:paraId="5AE8935B" w14:textId="2769FD4D" w:rsidR="00CF68AE" w:rsidRDefault="00CF68AE" w:rsidP="0069620C">
      <w:pPr>
        <w:rPr>
          <w:rFonts w:ascii="Akkurat Pro Light" w:eastAsiaTheme="minorHAnsi" w:hAnsi="Akkurat Pro Light"/>
          <w:sz w:val="22"/>
          <w:szCs w:val="22"/>
        </w:rPr>
      </w:pPr>
    </w:p>
    <w:p w14:paraId="28273463" w14:textId="063AC977" w:rsidR="00CF68AE" w:rsidRDefault="00CF68AE" w:rsidP="0069620C">
      <w:pPr>
        <w:rPr>
          <w:rFonts w:ascii="Akkurat Pro Light" w:eastAsiaTheme="minorHAnsi" w:hAnsi="Akkurat Pro Light"/>
          <w:sz w:val="22"/>
          <w:szCs w:val="22"/>
        </w:rPr>
      </w:pPr>
      <w:r>
        <w:rPr>
          <w:rFonts w:ascii="Akkurat Pro Light" w:eastAsiaTheme="minorHAnsi" w:hAnsi="Akkurat Pro Light"/>
          <w:sz w:val="22"/>
          <w:szCs w:val="22"/>
        </w:rPr>
        <w:t>“Rapportcijfer van de leraar: een 10+.”</w:t>
      </w:r>
    </w:p>
    <w:p w14:paraId="10736499" w14:textId="77777777" w:rsidR="00E549EC" w:rsidRPr="00A83E4E" w:rsidRDefault="00E549EC" w:rsidP="0069620C">
      <w:pPr>
        <w:rPr>
          <w:rFonts w:ascii="Akkurat Pro Light" w:eastAsiaTheme="minorHAnsi" w:hAnsi="Akkurat Pro Light"/>
          <w:sz w:val="22"/>
          <w:szCs w:val="22"/>
        </w:rPr>
      </w:pPr>
    </w:p>
    <w:p w14:paraId="7F781558" w14:textId="01BE42D9" w:rsidR="0069620C" w:rsidRDefault="00E549EC">
      <w:pPr>
        <w:rPr>
          <w:rFonts w:ascii="Akkurat Pro Light" w:eastAsiaTheme="minorHAnsi" w:hAnsi="Akkurat Pro Light"/>
          <w:sz w:val="22"/>
          <w:szCs w:val="22"/>
        </w:rPr>
      </w:pPr>
      <w:r w:rsidRPr="00A83E4E">
        <w:rPr>
          <w:rFonts w:ascii="Akkurat Pro Light" w:eastAsiaTheme="minorHAnsi" w:hAnsi="Akkurat Pro Light"/>
          <w:sz w:val="22"/>
          <w:szCs w:val="22"/>
        </w:rPr>
        <w:t>“Herkenbaar, warm, afwisselend. Top show!”</w:t>
      </w:r>
    </w:p>
    <w:p w14:paraId="7B1728F0" w14:textId="77777777" w:rsidR="00140906" w:rsidRDefault="00140906">
      <w:pPr>
        <w:rPr>
          <w:rFonts w:ascii="Akkurat Pro Light" w:eastAsiaTheme="minorHAnsi" w:hAnsi="Akkurat Pro Light"/>
          <w:sz w:val="22"/>
          <w:szCs w:val="22"/>
        </w:rPr>
      </w:pPr>
    </w:p>
    <w:p w14:paraId="14D08834" w14:textId="77777777" w:rsidR="00077157" w:rsidRDefault="00077157">
      <w:pPr>
        <w:rPr>
          <w:rFonts w:ascii="Akkurat Pro Light" w:eastAsiaTheme="minorHAnsi" w:hAnsi="Akkurat Pro Light"/>
          <w:sz w:val="22"/>
          <w:szCs w:val="22"/>
        </w:rPr>
      </w:pPr>
    </w:p>
    <w:p w14:paraId="29078F5A" w14:textId="2CE9506C" w:rsidR="00F81E63" w:rsidRPr="00F81E63" w:rsidRDefault="00077157">
      <w:pPr>
        <w:rPr>
          <w:rFonts w:ascii="Akkurat Pro Light" w:hAnsi="Akkurat Pro Light"/>
          <w:b/>
          <w:sz w:val="20"/>
          <w:szCs w:val="20"/>
        </w:rPr>
      </w:pPr>
      <w:r>
        <w:rPr>
          <w:rFonts w:ascii="Akkurat Pro Light" w:eastAsiaTheme="minorHAnsi" w:hAnsi="Akkurat Pro Light"/>
          <w:i/>
          <w:iCs/>
          <w:sz w:val="20"/>
          <w:szCs w:val="20"/>
        </w:rPr>
        <w:t>V</w:t>
      </w:r>
      <w:r w:rsidR="00F81E63" w:rsidRPr="00F81E63">
        <w:rPr>
          <w:rFonts w:ascii="Akkurat Pro Light" w:eastAsiaTheme="minorHAnsi" w:hAnsi="Akkurat Pro Light"/>
          <w:i/>
          <w:iCs/>
          <w:sz w:val="20"/>
          <w:szCs w:val="20"/>
        </w:rPr>
        <w:t xml:space="preserve">oor meer publieksreacties zie </w:t>
      </w:r>
      <w:r w:rsidR="00F81E63" w:rsidRPr="00F81E63">
        <w:rPr>
          <w:rFonts w:ascii="Akkurat Pro Light" w:eastAsiaTheme="minorHAnsi" w:hAnsi="Akkurat Pro Light"/>
          <w:i/>
          <w:iCs/>
          <w:sz w:val="20"/>
          <w:szCs w:val="20"/>
          <w:u w:val="single"/>
        </w:rPr>
        <w:t>kaspervankooten.tv/pers</w:t>
      </w:r>
    </w:p>
    <w:sectPr w:rsidR="00F81E63" w:rsidRPr="00F81E63"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C"/>
    <w:rsid w:val="00013D1F"/>
    <w:rsid w:val="00050719"/>
    <w:rsid w:val="00077157"/>
    <w:rsid w:val="0010258E"/>
    <w:rsid w:val="00103606"/>
    <w:rsid w:val="001119EC"/>
    <w:rsid w:val="00112526"/>
    <w:rsid w:val="00140906"/>
    <w:rsid w:val="001C6CEB"/>
    <w:rsid w:val="001F6522"/>
    <w:rsid w:val="0023764D"/>
    <w:rsid w:val="002645DC"/>
    <w:rsid w:val="002B782E"/>
    <w:rsid w:val="00306E5D"/>
    <w:rsid w:val="00307ADA"/>
    <w:rsid w:val="00351587"/>
    <w:rsid w:val="003634A4"/>
    <w:rsid w:val="003B67D7"/>
    <w:rsid w:val="004D118A"/>
    <w:rsid w:val="00503C58"/>
    <w:rsid w:val="005661F6"/>
    <w:rsid w:val="0056696E"/>
    <w:rsid w:val="005D5E4C"/>
    <w:rsid w:val="0061723C"/>
    <w:rsid w:val="0069620C"/>
    <w:rsid w:val="00697940"/>
    <w:rsid w:val="006A56AB"/>
    <w:rsid w:val="006B3F8F"/>
    <w:rsid w:val="007B02C2"/>
    <w:rsid w:val="007C591D"/>
    <w:rsid w:val="0088514D"/>
    <w:rsid w:val="008A1100"/>
    <w:rsid w:val="008C0F8A"/>
    <w:rsid w:val="008D2C05"/>
    <w:rsid w:val="00905011"/>
    <w:rsid w:val="00A83E4E"/>
    <w:rsid w:val="00BD54C5"/>
    <w:rsid w:val="00C14438"/>
    <w:rsid w:val="00C76B29"/>
    <w:rsid w:val="00CF68AE"/>
    <w:rsid w:val="00D10FC0"/>
    <w:rsid w:val="00D165DB"/>
    <w:rsid w:val="00DD6913"/>
    <w:rsid w:val="00E549EC"/>
    <w:rsid w:val="00F01AB5"/>
    <w:rsid w:val="00F81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5AA1"/>
  <w15:chartTrackingRefBased/>
  <w15:docId w15:val="{B3C9833D-3EF8-4A68-832E-21467EEB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100"/>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1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61F6"/>
    <w:rPr>
      <w:rFonts w:ascii="Segoe UI" w:eastAsiaTheme="minorEastAsia" w:hAnsi="Segoe UI" w:cs="Segoe UI"/>
      <w:sz w:val="18"/>
      <w:szCs w:val="18"/>
    </w:rPr>
  </w:style>
  <w:style w:type="character" w:customStyle="1" w:styleId="apple-converted-space">
    <w:name w:val="apple-converted-space"/>
    <w:basedOn w:val="Standaardalinea-lettertype"/>
    <w:rsid w:val="0069620C"/>
  </w:style>
  <w:style w:type="paragraph" w:styleId="Geenafstand">
    <w:name w:val="No Spacing"/>
    <w:uiPriority w:val="1"/>
    <w:qFormat/>
    <w:rsid w:val="0069620C"/>
    <w:pPr>
      <w:spacing w:after="0" w:line="240" w:lineRule="auto"/>
    </w:pPr>
  </w:style>
  <w:style w:type="character" w:styleId="Zwaar">
    <w:name w:val="Strong"/>
    <w:basedOn w:val="Standaardalinea-lettertype"/>
    <w:uiPriority w:val="22"/>
    <w:qFormat/>
    <w:rsid w:val="00696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238</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cp:lastModifiedBy>
  <cp:revision>42</cp:revision>
  <cp:lastPrinted>2019-02-15T15:04:00Z</cp:lastPrinted>
  <dcterms:created xsi:type="dcterms:W3CDTF">2019-02-13T08:51:00Z</dcterms:created>
  <dcterms:modified xsi:type="dcterms:W3CDTF">2020-03-04T13:09:00Z</dcterms:modified>
</cp:coreProperties>
</file>