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A5FF" w14:textId="77777777" w:rsidR="0079205F" w:rsidRPr="007D0C39" w:rsidRDefault="0079205F" w:rsidP="0079205F">
      <w:pPr>
        <w:jc w:val="right"/>
        <w:rPr>
          <w:rFonts w:ascii="Brando" w:hAnsi="Brando"/>
          <w:b/>
          <w:color w:val="000000" w:themeColor="text1"/>
          <w:lang w:val="en-US"/>
        </w:rPr>
      </w:pPr>
      <w:r w:rsidRPr="007D0C39">
        <w:rPr>
          <w:rFonts w:ascii="Brando" w:hAnsi="Brando"/>
          <w:b/>
          <w:noProof/>
          <w:color w:val="000000" w:themeColor="text1"/>
          <w:lang w:eastAsia="nl-NL"/>
        </w:rPr>
        <w:drawing>
          <wp:inline distT="0" distB="0" distL="0" distR="0" wp14:anchorId="1B0314FC" wp14:editId="6048DAF1">
            <wp:extent cx="249555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F616" w14:textId="77777777" w:rsidR="0079205F" w:rsidRPr="007D0C39" w:rsidRDefault="0079205F" w:rsidP="0079205F">
      <w:pPr>
        <w:jc w:val="right"/>
        <w:rPr>
          <w:rFonts w:ascii="Akkurat Pro" w:hAnsi="Akkurat Pro"/>
          <w:b/>
          <w:color w:val="000000" w:themeColor="text1"/>
          <w:lang w:val="en-US"/>
        </w:rPr>
      </w:pPr>
    </w:p>
    <w:p w14:paraId="534F0573" w14:textId="5EDCC509" w:rsidR="003E1323" w:rsidRPr="00051D3D" w:rsidRDefault="003E1323" w:rsidP="003E1323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20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21</w:t>
      </w:r>
    </w:p>
    <w:p w14:paraId="208EE849" w14:textId="77777777" w:rsidR="0079205F" w:rsidRPr="007D0C39" w:rsidRDefault="0079205F" w:rsidP="0079205F">
      <w:pPr>
        <w:jc w:val="right"/>
        <w:rPr>
          <w:rFonts w:ascii="Akkurat Pro" w:hAnsi="Akkurat Pro"/>
          <w:color w:val="000000" w:themeColor="text1"/>
        </w:rPr>
      </w:pPr>
      <w:r w:rsidRPr="007D0C39">
        <w:rPr>
          <w:rFonts w:ascii="Akkurat Pro" w:hAnsi="Akkurat Pro"/>
          <w:color w:val="000000" w:themeColor="text1"/>
        </w:rPr>
        <w:t>GENRE: MUZIEK</w:t>
      </w:r>
    </w:p>
    <w:p w14:paraId="2571F42A" w14:textId="77777777" w:rsidR="0079205F" w:rsidRPr="007D0C39" w:rsidRDefault="0079205F" w:rsidP="0079205F">
      <w:pPr>
        <w:rPr>
          <w:rFonts w:ascii="Akkurat Pro" w:hAnsi="Akkurat Pro"/>
          <w:color w:val="000000" w:themeColor="text1"/>
          <w:sz w:val="22"/>
          <w:szCs w:val="22"/>
        </w:rPr>
      </w:pPr>
    </w:p>
    <w:p w14:paraId="1FB0B937" w14:textId="77777777" w:rsidR="0079205F" w:rsidRPr="00B4038C" w:rsidRDefault="00DF4B89" w:rsidP="0079205F">
      <w:pPr>
        <w:rPr>
          <w:rFonts w:ascii="Brando Black" w:hAnsi="Brando Black"/>
          <w:b/>
          <w:color w:val="000000" w:themeColor="text1"/>
          <w:sz w:val="32"/>
        </w:rPr>
      </w:pPr>
      <w:r w:rsidRPr="00B4038C">
        <w:rPr>
          <w:rFonts w:ascii="Brando Black" w:hAnsi="Brando Black"/>
          <w:b/>
          <w:color w:val="000000" w:themeColor="text1"/>
          <w:sz w:val="32"/>
        </w:rPr>
        <w:t xml:space="preserve">The Bootleg </w:t>
      </w:r>
      <w:r w:rsidR="00DB32F6" w:rsidRPr="00B4038C">
        <w:rPr>
          <w:rFonts w:ascii="Brando Black" w:hAnsi="Brando Black"/>
          <w:b/>
          <w:color w:val="000000" w:themeColor="text1"/>
          <w:sz w:val="32"/>
        </w:rPr>
        <w:t xml:space="preserve">Eighties </w:t>
      </w:r>
    </w:p>
    <w:p w14:paraId="59BE312B" w14:textId="77777777" w:rsidR="0079205F" w:rsidRPr="00153384" w:rsidRDefault="00DF4B89" w:rsidP="0079205F">
      <w:pPr>
        <w:rPr>
          <w:rFonts w:ascii="Brando" w:hAnsi="Brando"/>
          <w:b/>
          <w:color w:val="000000" w:themeColor="text1"/>
          <w:szCs w:val="32"/>
        </w:rPr>
      </w:pPr>
      <w:proofErr w:type="spellStart"/>
      <w:r w:rsidRPr="00153384">
        <w:rPr>
          <w:rFonts w:ascii="Brando" w:hAnsi="Brando"/>
          <w:b/>
          <w:color w:val="000000" w:themeColor="text1"/>
          <w:szCs w:val="32"/>
        </w:rPr>
        <w:t>Featuring</w:t>
      </w:r>
      <w:proofErr w:type="spellEnd"/>
      <w:r w:rsidRPr="00153384">
        <w:rPr>
          <w:rFonts w:ascii="Brando" w:hAnsi="Brando"/>
          <w:b/>
          <w:color w:val="000000" w:themeColor="text1"/>
          <w:szCs w:val="32"/>
        </w:rPr>
        <w:t xml:space="preserve"> Wild Boys</w:t>
      </w:r>
    </w:p>
    <w:p w14:paraId="16EC75B3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537A4115" w14:textId="58971F86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Geen decennium </w:t>
      </w:r>
      <w:r w:rsidR="00676B31">
        <w:rPr>
          <w:rFonts w:ascii="Akkurat Pro Light" w:hAnsi="Akkurat Pro Light"/>
          <w:color w:val="000000" w:themeColor="text1"/>
          <w:sz w:val="22"/>
          <w:szCs w:val="22"/>
        </w:rPr>
        <w:t>in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de popmuziek heeft zo’n herkenbare sound als de jaren tachtig. Laat nou net de beste eighties live-band van Groot Brittannië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weer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met een spectaculaire show naar Nederland komen. </w:t>
      </w:r>
    </w:p>
    <w:p w14:paraId="1D5D86C6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5279E446" w14:textId="4121D0A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De </w:t>
      </w:r>
      <w:r w:rsidRPr="00AC3473">
        <w:rPr>
          <w:rFonts w:ascii="Akkurat Pro Light" w:hAnsi="Akkurat Pro Light"/>
          <w:i/>
          <w:iCs/>
          <w:color w:val="000000" w:themeColor="text1"/>
          <w:sz w:val="22"/>
          <w:szCs w:val="22"/>
        </w:rPr>
        <w:t>Wild Boys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staan garant voor een avondvullende trip down memory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lane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met 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onder andere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muziek van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Spandau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Ballet, Wham!, Elton John, Pet Shop Boys, Talk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Talk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Depeche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Mode, Rick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As</w:t>
      </w:r>
      <w:r w:rsidR="00676B31">
        <w:rPr>
          <w:rFonts w:ascii="Akkurat Pro Light" w:hAnsi="Akkurat Pro Light"/>
          <w:color w:val="000000" w:themeColor="text1"/>
          <w:sz w:val="22"/>
          <w:szCs w:val="22"/>
        </w:rPr>
        <w:t>t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>ley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 en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>A-Ha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.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Het vijftal legt de lat enorm hoog, trekt voor elke gig de registers helemaal open tegen een achtergrond van geweldige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visuals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. En de charismatische frontman zingt het repertoire van al die geweldige artiesten alsof hij nooit anders gedaan heeft. </w:t>
      </w:r>
    </w:p>
    <w:p w14:paraId="45348FD2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2AFF30E2" w14:textId="59C7D268" w:rsidR="008338BF" w:rsidRDefault="0062486B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  <w:r>
        <w:rPr>
          <w:rFonts w:ascii="Akkurat Pro Light" w:hAnsi="Akkurat Pro Light"/>
          <w:color w:val="000000" w:themeColor="text1"/>
          <w:sz w:val="22"/>
          <w:szCs w:val="22"/>
        </w:rPr>
        <w:t>De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Opel </w:t>
      </w:r>
      <w:proofErr w:type="spellStart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Kadett</w:t>
      </w:r>
      <w:proofErr w:type="spellEnd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beenwarmers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en </w:t>
      </w:r>
      <w:proofErr w:type="spellStart"/>
      <w:r w:rsidR="00305EFC">
        <w:rPr>
          <w:rFonts w:ascii="Akkurat Pro Light" w:hAnsi="Akkurat Pro Light"/>
          <w:color w:val="000000" w:themeColor="text1"/>
          <w:sz w:val="22"/>
          <w:szCs w:val="22"/>
        </w:rPr>
        <w:t>R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ubik’s</w:t>
      </w:r>
      <w:proofErr w:type="spellEnd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Cube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zijn er niets bij. Dit wordt een 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avond lang onbeschaamd genieten van heerlijke jaren tachtig klassiekers.</w:t>
      </w:r>
      <w:bookmarkStart w:id="0" w:name="_GoBack"/>
      <w:bookmarkEnd w:id="0"/>
    </w:p>
    <w:p w14:paraId="733652C2" w14:textId="0611CC33" w:rsidR="00A7626A" w:rsidRDefault="00A7626A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p w14:paraId="73D36D68" w14:textId="419AA12D" w:rsidR="00A7626A" w:rsidRDefault="00A7626A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p w14:paraId="3D865733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6396CA11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75A6F0E0" w14:textId="2073B5D1" w:rsidR="00A7626A" w:rsidRDefault="00A7626A" w:rsidP="003F0A28">
      <w:pPr>
        <w:rPr>
          <w:rFonts w:ascii="Arial" w:hAnsi="Arial" w:cs="Arial"/>
          <w:color w:val="444444"/>
          <w:shd w:val="clear" w:color="auto" w:fill="FFFFFF"/>
        </w:rPr>
      </w:pPr>
    </w:p>
    <w:sectPr w:rsidR="00A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F"/>
    <w:rsid w:val="00043701"/>
    <w:rsid w:val="000451BE"/>
    <w:rsid w:val="000A45BF"/>
    <w:rsid w:val="00115C35"/>
    <w:rsid w:val="00135A95"/>
    <w:rsid w:val="00137F06"/>
    <w:rsid w:val="00142150"/>
    <w:rsid w:val="00153384"/>
    <w:rsid w:val="001C533D"/>
    <w:rsid w:val="00287845"/>
    <w:rsid w:val="002A47E3"/>
    <w:rsid w:val="002B782E"/>
    <w:rsid w:val="00305EFC"/>
    <w:rsid w:val="00394738"/>
    <w:rsid w:val="003E1323"/>
    <w:rsid w:val="003F0A28"/>
    <w:rsid w:val="00451BF3"/>
    <w:rsid w:val="004C57D9"/>
    <w:rsid w:val="004E6D06"/>
    <w:rsid w:val="0062486B"/>
    <w:rsid w:val="00676B31"/>
    <w:rsid w:val="006E7913"/>
    <w:rsid w:val="006F1705"/>
    <w:rsid w:val="007145DF"/>
    <w:rsid w:val="00752539"/>
    <w:rsid w:val="007800F3"/>
    <w:rsid w:val="0079072E"/>
    <w:rsid w:val="0079205F"/>
    <w:rsid w:val="007D0C39"/>
    <w:rsid w:val="008338BF"/>
    <w:rsid w:val="008446EA"/>
    <w:rsid w:val="00952652"/>
    <w:rsid w:val="009E211C"/>
    <w:rsid w:val="00A60033"/>
    <w:rsid w:val="00A7626A"/>
    <w:rsid w:val="00AA2FBD"/>
    <w:rsid w:val="00AC3473"/>
    <w:rsid w:val="00B4038C"/>
    <w:rsid w:val="00B57AD1"/>
    <w:rsid w:val="00BA446A"/>
    <w:rsid w:val="00C37312"/>
    <w:rsid w:val="00C8786E"/>
    <w:rsid w:val="00DB32F6"/>
    <w:rsid w:val="00DB55EE"/>
    <w:rsid w:val="00DD6913"/>
    <w:rsid w:val="00DF4B89"/>
    <w:rsid w:val="00E32100"/>
    <w:rsid w:val="00E4645A"/>
    <w:rsid w:val="00E70960"/>
    <w:rsid w:val="00E903BB"/>
    <w:rsid w:val="00EE720E"/>
    <w:rsid w:val="00EF42D7"/>
    <w:rsid w:val="00F26088"/>
    <w:rsid w:val="00FA5CE4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802"/>
  <w15:chartTrackingRefBased/>
  <w15:docId w15:val="{34DDAD7A-A86F-48CA-B1E1-31EC7BC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05F"/>
    <w:pPr>
      <w:spacing w:after="0" w:line="240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6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A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205F"/>
    <w:pPr>
      <w:autoSpaceDE w:val="0"/>
      <w:autoSpaceDN w:val="0"/>
      <w:adjustRightInd w:val="0"/>
      <w:spacing w:after="0" w:line="240" w:lineRule="auto"/>
    </w:pPr>
    <w:rPr>
      <w:rFonts w:ascii="Brando Black" w:hAnsi="Brando Black" w:cs="Brando Black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A5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A5C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9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913"/>
    <w:rPr>
      <w:rFonts w:ascii="Segoe UI" w:eastAsiaTheme="minorEastAsia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7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gnaam">
    <w:name w:val="dagnaam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agnummer">
    <w:name w:val="dagnummer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maand">
    <w:name w:val="maan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tijd">
    <w:name w:val="tij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locatie">
    <w:name w:val="locatie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rijs">
    <w:name w:val="prij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idden-xs">
    <w:name w:val="hidden-x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lefonisch-kaarten">
    <w:name w:val="telefonisch-kaarten"/>
    <w:basedOn w:val="Standaardalinea-lettertype"/>
    <w:rsid w:val="00A7626A"/>
  </w:style>
  <w:style w:type="character" w:customStyle="1" w:styleId="telefoonnummer">
    <w:name w:val="telefoonnummer"/>
    <w:basedOn w:val="Standaardalinea-lettertype"/>
    <w:rsid w:val="00A7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1E1E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9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14</cp:revision>
  <cp:lastPrinted>2019-07-17T12:42:00Z</cp:lastPrinted>
  <dcterms:created xsi:type="dcterms:W3CDTF">2019-05-20T12:58:00Z</dcterms:created>
  <dcterms:modified xsi:type="dcterms:W3CDTF">2020-02-03T15:54:00Z</dcterms:modified>
</cp:coreProperties>
</file>