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7C9" w:rsidRPr="00051D3D" w:rsidRDefault="004E77C9" w:rsidP="004E77C9">
      <w:pPr>
        <w:jc w:val="right"/>
        <w:rPr>
          <w:rFonts w:ascii="Brando" w:hAnsi="Brando"/>
          <w:b/>
          <w:lang w:eastAsia="nl-NL"/>
        </w:rPr>
      </w:pPr>
    </w:p>
    <w:p w:rsidR="004E77C9" w:rsidRPr="00051D3D" w:rsidRDefault="004E77C9" w:rsidP="004E77C9">
      <w:pPr>
        <w:jc w:val="right"/>
        <w:rPr>
          <w:rFonts w:ascii="Brando" w:hAnsi="Brando"/>
          <w:b/>
        </w:rPr>
      </w:pPr>
      <w:r w:rsidRPr="00051D3D">
        <w:rPr>
          <w:rFonts w:ascii="Brando" w:hAnsi="Brando"/>
          <w:b/>
          <w:noProof/>
          <w:lang w:eastAsia="nl-NL"/>
        </w:rPr>
        <w:drawing>
          <wp:inline distT="0" distB="0" distL="0" distR="0" wp14:anchorId="64B17444" wp14:editId="06C64686">
            <wp:extent cx="2499360" cy="875659"/>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DM_Logo.jpg"/>
                    <pic:cNvPicPr/>
                  </pic:nvPicPr>
                  <pic:blipFill rotWithShape="1">
                    <a:blip r:embed="rId4" cstate="print">
                      <a:extLst>
                        <a:ext uri="{28A0092B-C50C-407E-A947-70E740481C1C}">
                          <a14:useLocalDpi xmlns:a14="http://schemas.microsoft.com/office/drawing/2010/main" val="0"/>
                        </a:ext>
                      </a:extLst>
                    </a:blip>
                    <a:srcRect l="-1" r="21112"/>
                    <a:stretch/>
                  </pic:blipFill>
                  <pic:spPr bwMode="auto">
                    <a:xfrm>
                      <a:off x="0" y="0"/>
                      <a:ext cx="2501191" cy="876300"/>
                    </a:xfrm>
                    <a:prstGeom prst="rect">
                      <a:avLst/>
                    </a:prstGeom>
                    <a:ln>
                      <a:noFill/>
                    </a:ln>
                    <a:extLst>
                      <a:ext uri="{53640926-AAD7-44D8-BBD7-CCE9431645EC}">
                        <a14:shadowObscured xmlns:a14="http://schemas.microsoft.com/office/drawing/2010/main"/>
                      </a:ext>
                    </a:extLst>
                  </pic:spPr>
                </pic:pic>
              </a:graphicData>
            </a:graphic>
          </wp:inline>
        </w:drawing>
      </w:r>
    </w:p>
    <w:p w:rsidR="004E77C9" w:rsidRPr="00051D3D" w:rsidRDefault="004E77C9" w:rsidP="004E77C9">
      <w:pPr>
        <w:jc w:val="right"/>
        <w:rPr>
          <w:rFonts w:ascii="Akkurat Pro" w:hAnsi="Akkurat Pro"/>
          <w:b/>
        </w:rPr>
      </w:pPr>
    </w:p>
    <w:p w:rsidR="004E77C9" w:rsidRPr="00051D3D" w:rsidRDefault="004E77C9" w:rsidP="004E77C9">
      <w:pPr>
        <w:jc w:val="right"/>
        <w:rPr>
          <w:rFonts w:ascii="Akkurat Pro" w:hAnsi="Akkurat Pro"/>
          <w:b/>
        </w:rPr>
      </w:pPr>
      <w:r w:rsidRPr="00051D3D">
        <w:rPr>
          <w:rFonts w:ascii="Akkurat Pro" w:hAnsi="Akkurat Pro"/>
          <w:b/>
        </w:rPr>
        <w:t>SEIZOEN 201</w:t>
      </w:r>
      <w:r>
        <w:rPr>
          <w:rFonts w:ascii="Akkurat Pro" w:hAnsi="Akkurat Pro"/>
          <w:b/>
        </w:rPr>
        <w:t>9</w:t>
      </w:r>
      <w:r w:rsidRPr="00051D3D">
        <w:rPr>
          <w:rFonts w:ascii="Akkurat Pro" w:hAnsi="Akkurat Pro"/>
          <w:b/>
        </w:rPr>
        <w:t xml:space="preserve"> – 20</w:t>
      </w:r>
      <w:r>
        <w:rPr>
          <w:rFonts w:ascii="Akkurat Pro" w:hAnsi="Akkurat Pro"/>
          <w:b/>
        </w:rPr>
        <w:t>20</w:t>
      </w:r>
    </w:p>
    <w:p w:rsidR="004E77C9" w:rsidRPr="00051D3D" w:rsidRDefault="004E77C9" w:rsidP="004E77C9">
      <w:pPr>
        <w:jc w:val="right"/>
        <w:rPr>
          <w:rFonts w:ascii="Akkurat Pro" w:hAnsi="Akkurat Pro"/>
        </w:rPr>
      </w:pPr>
      <w:r w:rsidRPr="00051D3D">
        <w:rPr>
          <w:rFonts w:ascii="Akkurat Pro" w:hAnsi="Akkurat Pro"/>
        </w:rPr>
        <w:t xml:space="preserve">GENRE: </w:t>
      </w:r>
      <w:r>
        <w:rPr>
          <w:rFonts w:ascii="Akkurat Pro" w:hAnsi="Akkurat Pro"/>
        </w:rPr>
        <w:t>TONEEL</w:t>
      </w:r>
    </w:p>
    <w:p w:rsidR="004E77C9" w:rsidRPr="00051D3D" w:rsidRDefault="004E77C9" w:rsidP="004E77C9">
      <w:pPr>
        <w:rPr>
          <w:rFonts w:ascii="Brando" w:hAnsi="Brando"/>
          <w:b/>
        </w:rPr>
      </w:pPr>
    </w:p>
    <w:p w:rsidR="004E77C9" w:rsidRPr="00051D3D" w:rsidRDefault="004E77C9" w:rsidP="004E77C9">
      <w:pPr>
        <w:rPr>
          <w:rFonts w:ascii="Brando" w:hAnsi="Brando"/>
          <w:b/>
        </w:rPr>
      </w:pPr>
      <w:r>
        <w:rPr>
          <w:i/>
          <w:noProof/>
          <w:lang w:eastAsia="nl-NL"/>
        </w:rPr>
        <w:drawing>
          <wp:anchor distT="0" distB="0" distL="114300" distR="114300" simplePos="0" relativeHeight="251659264" behindDoc="1" locked="0" layoutInCell="1" allowOverlap="1" wp14:anchorId="2B5F977F" wp14:editId="0D43B09E">
            <wp:simplePos x="0" y="0"/>
            <wp:positionH relativeFrom="margin">
              <wp:align>right</wp:align>
            </wp:positionH>
            <wp:positionV relativeFrom="paragraph">
              <wp:posOffset>8255</wp:posOffset>
            </wp:positionV>
            <wp:extent cx="759460" cy="759460"/>
            <wp:effectExtent l="0" t="0" r="2540" b="2540"/>
            <wp:wrapTight wrapText="bothSides">
              <wp:wrapPolygon edited="0">
                <wp:start x="0" y="0"/>
                <wp:lineTo x="0" y="21130"/>
                <wp:lineTo x="21130" y="21130"/>
                <wp:lineTo x="21130"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logo+typ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9460" cy="759460"/>
                    </a:xfrm>
                    <a:prstGeom prst="rect">
                      <a:avLst/>
                    </a:prstGeom>
                  </pic:spPr>
                </pic:pic>
              </a:graphicData>
            </a:graphic>
          </wp:anchor>
        </w:drawing>
      </w:r>
      <w:r>
        <w:rPr>
          <w:rFonts w:ascii="Brando" w:hAnsi="Brando"/>
          <w:b/>
        </w:rPr>
        <w:t xml:space="preserve">Theatergroep </w:t>
      </w:r>
      <w:proofErr w:type="spellStart"/>
      <w:r>
        <w:rPr>
          <w:rFonts w:ascii="Brando" w:hAnsi="Brando"/>
          <w:b/>
        </w:rPr>
        <w:t>Suburbia</w:t>
      </w:r>
      <w:proofErr w:type="spellEnd"/>
      <w:r>
        <w:rPr>
          <w:rFonts w:ascii="Brando" w:hAnsi="Brando"/>
          <w:b/>
        </w:rPr>
        <w:tab/>
      </w:r>
    </w:p>
    <w:p w:rsidR="004E77C9" w:rsidRPr="00051D3D" w:rsidRDefault="004E77C9" w:rsidP="004E77C9">
      <w:pPr>
        <w:rPr>
          <w:rFonts w:ascii="Brando Black" w:hAnsi="Brando Black"/>
          <w:b/>
          <w:sz w:val="32"/>
          <w:szCs w:val="32"/>
        </w:rPr>
      </w:pPr>
      <w:r>
        <w:rPr>
          <w:rFonts w:ascii="Brando Black" w:hAnsi="Brando Black"/>
          <w:b/>
          <w:sz w:val="32"/>
          <w:szCs w:val="32"/>
        </w:rPr>
        <w:t>Judas</w:t>
      </w:r>
    </w:p>
    <w:p w:rsidR="004E77C9" w:rsidRPr="00051D3D" w:rsidRDefault="004E77C9" w:rsidP="004E77C9">
      <w:pPr>
        <w:rPr>
          <w:rFonts w:ascii="Brando" w:hAnsi="Brando" w:cs="Helvetica"/>
          <w:b/>
        </w:rPr>
      </w:pPr>
    </w:p>
    <w:p w:rsidR="004E77C9" w:rsidRDefault="00851C6E" w:rsidP="004E77C9">
      <w:pPr>
        <w:rPr>
          <w:rFonts w:ascii="Akkurat Pro Light" w:hAnsi="Akkurat Pro Light"/>
          <w:b/>
          <w:sz w:val="22"/>
          <w:szCs w:val="22"/>
        </w:rPr>
      </w:pPr>
      <w:r>
        <w:rPr>
          <w:rFonts w:ascii="Akkurat Pro Light" w:hAnsi="Akkurat Pro Light"/>
          <w:b/>
          <w:sz w:val="22"/>
          <w:szCs w:val="22"/>
        </w:rPr>
        <w:t>15</w:t>
      </w:r>
      <w:r w:rsidR="004E77C9">
        <w:rPr>
          <w:rFonts w:ascii="Akkurat Pro Light" w:hAnsi="Akkurat Pro Light"/>
          <w:b/>
          <w:sz w:val="22"/>
          <w:szCs w:val="22"/>
        </w:rPr>
        <w:t xml:space="preserve">0 woorden: </w:t>
      </w:r>
    </w:p>
    <w:p w:rsidR="004E77C9" w:rsidRDefault="004E77C9" w:rsidP="004E77C9">
      <w:pPr>
        <w:rPr>
          <w:rFonts w:ascii="Akkurat Pro Light" w:hAnsi="Akkurat Pro Light"/>
          <w:sz w:val="22"/>
          <w:szCs w:val="22"/>
        </w:rPr>
      </w:pPr>
      <w:r w:rsidRPr="004E77C9">
        <w:rPr>
          <w:rFonts w:ascii="Akkurat Pro Light" w:hAnsi="Akkurat Pro Light"/>
          <w:sz w:val="22"/>
          <w:szCs w:val="22"/>
        </w:rPr>
        <w:t xml:space="preserve">Al tweeduizend jaar is er geen sterveling die zijn kind Judas noemt. Waarom werd die naam een icoon van verraad? Wat hield zijn verraad precies in? Wilde Judas werkelijk Jezus de dood injagen? Wat waren zijn motieven toen hij de fatale kus gaf? </w:t>
      </w:r>
    </w:p>
    <w:p w:rsidR="004F34C3" w:rsidRDefault="004F34C3" w:rsidP="004E77C9">
      <w:pPr>
        <w:rPr>
          <w:rFonts w:ascii="Akkurat Pro Light" w:hAnsi="Akkurat Pro Light"/>
          <w:sz w:val="22"/>
          <w:szCs w:val="22"/>
        </w:rPr>
      </w:pPr>
    </w:p>
    <w:p w:rsidR="004F34C3" w:rsidRPr="004E77C9" w:rsidRDefault="004F34C3" w:rsidP="004F34C3">
      <w:pPr>
        <w:rPr>
          <w:rFonts w:ascii="Akkurat Pro Light" w:hAnsi="Akkurat Pro Light"/>
          <w:sz w:val="22"/>
          <w:szCs w:val="22"/>
        </w:rPr>
      </w:pPr>
      <w:r w:rsidRPr="004E77C9">
        <w:rPr>
          <w:rFonts w:ascii="Akkurat Pro Light" w:hAnsi="Akkurat Pro Light"/>
          <w:sz w:val="22"/>
          <w:szCs w:val="22"/>
        </w:rPr>
        <w:t>Eén van de twaalf</w:t>
      </w:r>
    </w:p>
    <w:p w:rsidR="004F34C3" w:rsidRDefault="004F34C3" w:rsidP="004F34C3">
      <w:pPr>
        <w:rPr>
          <w:rFonts w:ascii="Akkurat Pro Light" w:hAnsi="Akkurat Pro Light"/>
          <w:sz w:val="22"/>
          <w:szCs w:val="22"/>
        </w:rPr>
      </w:pPr>
      <w:r w:rsidRPr="004E77C9">
        <w:rPr>
          <w:rFonts w:ascii="Akkurat Pro Light" w:hAnsi="Akkurat Pro Light"/>
          <w:sz w:val="22"/>
          <w:szCs w:val="22"/>
        </w:rPr>
        <w:t>“Is er iemand? Nu hier. Die durft te zeggen: Mijn naam is Judas.”</w:t>
      </w:r>
    </w:p>
    <w:p w:rsidR="004E77C9" w:rsidRPr="004E77C9" w:rsidRDefault="004E77C9" w:rsidP="004E77C9">
      <w:pPr>
        <w:rPr>
          <w:rFonts w:ascii="Akkurat Pro Light" w:hAnsi="Akkurat Pro Light"/>
          <w:sz w:val="22"/>
          <w:szCs w:val="22"/>
        </w:rPr>
      </w:pPr>
    </w:p>
    <w:p w:rsidR="004E77C9" w:rsidRPr="004E77C9" w:rsidRDefault="004E77C9" w:rsidP="004E77C9">
      <w:pPr>
        <w:rPr>
          <w:rFonts w:ascii="Akkurat Pro Light" w:hAnsi="Akkurat Pro Light"/>
          <w:sz w:val="22"/>
          <w:szCs w:val="22"/>
        </w:rPr>
      </w:pPr>
      <w:r w:rsidRPr="004E77C9">
        <w:rPr>
          <w:rFonts w:ascii="Akkurat Pro Light" w:hAnsi="Akkurat Pro Light"/>
          <w:sz w:val="22"/>
          <w:szCs w:val="22"/>
        </w:rPr>
        <w:t>Meer dan twee millennia later neemt Judas voor het eerst het woord. Hij vertelt ons over zijn leven, zijn vriendschap met Jezus, en over grootse plannen om de wereld te verbeteren. En confronteert ons met de judas in onszelf.</w:t>
      </w:r>
    </w:p>
    <w:p w:rsidR="004E77C9" w:rsidRPr="004E77C9" w:rsidRDefault="004E77C9" w:rsidP="004E77C9">
      <w:pPr>
        <w:rPr>
          <w:rFonts w:ascii="Akkurat Pro Light" w:hAnsi="Akkurat Pro Light"/>
          <w:sz w:val="22"/>
          <w:szCs w:val="22"/>
        </w:rPr>
      </w:pPr>
    </w:p>
    <w:p w:rsidR="004E77C9" w:rsidRDefault="004E77C9" w:rsidP="004E77C9">
      <w:pPr>
        <w:rPr>
          <w:rFonts w:ascii="Akkurat Pro Light" w:hAnsi="Akkurat Pro Light"/>
          <w:sz w:val="22"/>
          <w:szCs w:val="22"/>
        </w:rPr>
      </w:pPr>
      <w:r w:rsidRPr="00E53BD4">
        <w:rPr>
          <w:rFonts w:ascii="Akkurat Pro Light" w:hAnsi="Akkurat Pro Light"/>
          <w:i/>
          <w:sz w:val="22"/>
          <w:szCs w:val="22"/>
        </w:rPr>
        <w:t>Judas</w:t>
      </w:r>
      <w:r w:rsidRPr="004E77C9">
        <w:rPr>
          <w:rFonts w:ascii="Akkurat Pro Light" w:hAnsi="Akkurat Pro Light"/>
          <w:sz w:val="22"/>
          <w:szCs w:val="22"/>
        </w:rPr>
        <w:t xml:space="preserve"> is geschreven door Lot </w:t>
      </w:r>
      <w:proofErr w:type="spellStart"/>
      <w:r w:rsidRPr="004E77C9">
        <w:rPr>
          <w:rFonts w:ascii="Akkurat Pro Light" w:hAnsi="Akkurat Pro Light"/>
          <w:sz w:val="22"/>
          <w:szCs w:val="22"/>
        </w:rPr>
        <w:t>Vekemans</w:t>
      </w:r>
      <w:proofErr w:type="spellEnd"/>
      <w:r w:rsidRPr="004E77C9">
        <w:rPr>
          <w:rFonts w:ascii="Akkurat Pro Light" w:hAnsi="Akkurat Pro Light"/>
          <w:sz w:val="22"/>
          <w:szCs w:val="22"/>
        </w:rPr>
        <w:t>, Nederlands’ meest gespeelde toneelschrijfster. Zij maakt van de historische figuur Judas een man die het publiek bij de kladden vat. Ontroerend en grappig tegelijkertijd.</w:t>
      </w:r>
    </w:p>
    <w:p w:rsidR="004E77C9" w:rsidRDefault="004E77C9" w:rsidP="004E77C9">
      <w:pPr>
        <w:rPr>
          <w:rFonts w:ascii="Akkurat Pro Light" w:hAnsi="Akkurat Pro Light"/>
          <w:sz w:val="22"/>
          <w:szCs w:val="22"/>
        </w:rPr>
      </w:pPr>
    </w:p>
    <w:p w:rsidR="004E77C9" w:rsidRPr="004E77C9" w:rsidRDefault="004E77C9" w:rsidP="004E77C9">
      <w:pPr>
        <w:rPr>
          <w:rFonts w:ascii="Akkurat Pro Light" w:hAnsi="Akkurat Pro Light"/>
          <w:b/>
          <w:sz w:val="22"/>
          <w:szCs w:val="22"/>
        </w:rPr>
      </w:pPr>
      <w:r>
        <w:rPr>
          <w:rFonts w:ascii="Akkurat Pro Light" w:hAnsi="Akkurat Pro Light"/>
          <w:b/>
          <w:sz w:val="22"/>
          <w:szCs w:val="22"/>
        </w:rPr>
        <w:t xml:space="preserve">100 woorden: </w:t>
      </w:r>
    </w:p>
    <w:p w:rsidR="004E77C9" w:rsidRPr="004E77C9" w:rsidRDefault="004E77C9" w:rsidP="004E77C9">
      <w:pPr>
        <w:rPr>
          <w:rFonts w:ascii="Akkurat Pro Light" w:hAnsi="Akkurat Pro Light"/>
          <w:sz w:val="22"/>
          <w:szCs w:val="22"/>
        </w:rPr>
      </w:pPr>
      <w:r w:rsidRPr="004E77C9">
        <w:rPr>
          <w:rFonts w:ascii="Akkurat Pro Light" w:hAnsi="Akkurat Pro Light"/>
          <w:sz w:val="22"/>
          <w:szCs w:val="22"/>
        </w:rPr>
        <w:t>Eén van de twaalf</w:t>
      </w:r>
    </w:p>
    <w:p w:rsidR="004E77C9" w:rsidRPr="004E77C9" w:rsidRDefault="004E77C9" w:rsidP="004E77C9">
      <w:pPr>
        <w:rPr>
          <w:rFonts w:ascii="Akkurat Pro Light" w:hAnsi="Akkurat Pro Light"/>
          <w:sz w:val="22"/>
          <w:szCs w:val="22"/>
        </w:rPr>
      </w:pPr>
      <w:r w:rsidRPr="004E77C9">
        <w:rPr>
          <w:rFonts w:ascii="Akkurat Pro Light" w:hAnsi="Akkurat Pro Light"/>
          <w:sz w:val="22"/>
          <w:szCs w:val="22"/>
        </w:rPr>
        <w:t xml:space="preserve">Al tweeduizend jaar is er geen sterveling die zijn kind Judas noemt. Waarom werd die naam een icoon van verraad? </w:t>
      </w:r>
    </w:p>
    <w:p w:rsidR="004E77C9" w:rsidRPr="004E77C9" w:rsidRDefault="004E77C9" w:rsidP="004E77C9">
      <w:pPr>
        <w:rPr>
          <w:rFonts w:ascii="Akkurat Pro Light" w:hAnsi="Akkurat Pro Light"/>
          <w:sz w:val="22"/>
          <w:szCs w:val="22"/>
        </w:rPr>
      </w:pPr>
    </w:p>
    <w:p w:rsidR="004E77C9" w:rsidRDefault="004E77C9" w:rsidP="004E77C9">
      <w:pPr>
        <w:rPr>
          <w:rFonts w:ascii="Akkurat Pro Light" w:hAnsi="Akkurat Pro Light"/>
          <w:sz w:val="22"/>
          <w:szCs w:val="22"/>
        </w:rPr>
      </w:pPr>
      <w:r w:rsidRPr="004E77C9">
        <w:rPr>
          <w:rFonts w:ascii="Akkurat Pro Light" w:hAnsi="Akkurat Pro Light"/>
          <w:sz w:val="22"/>
          <w:szCs w:val="22"/>
        </w:rPr>
        <w:t>Meer dan twee millennia later neemt Judas voor het eerst het woord. Hij vertelt ons over zijn leven, zijn vriendschap met Jezus, en over grootse plannen om de wereld te verbeteren. En confronteert ons met de judas in onszelf.</w:t>
      </w:r>
      <w:r w:rsidR="004F34C3">
        <w:rPr>
          <w:rFonts w:ascii="Akkurat Pro Light" w:hAnsi="Akkurat Pro Light"/>
          <w:sz w:val="22"/>
          <w:szCs w:val="22"/>
        </w:rPr>
        <w:t xml:space="preserve"> </w:t>
      </w:r>
      <w:r w:rsidR="004F34C3" w:rsidRPr="00E53BD4">
        <w:rPr>
          <w:rFonts w:ascii="Akkurat Pro Light" w:hAnsi="Akkurat Pro Light"/>
          <w:i/>
          <w:sz w:val="22"/>
          <w:szCs w:val="22"/>
        </w:rPr>
        <w:t>Judas</w:t>
      </w:r>
      <w:r w:rsidR="004F34C3" w:rsidRPr="004E77C9">
        <w:rPr>
          <w:rFonts w:ascii="Akkurat Pro Light" w:hAnsi="Akkurat Pro Light"/>
          <w:sz w:val="22"/>
          <w:szCs w:val="22"/>
        </w:rPr>
        <w:t xml:space="preserve"> is geschreven door Lot </w:t>
      </w:r>
      <w:proofErr w:type="spellStart"/>
      <w:r w:rsidR="004F34C3" w:rsidRPr="004E77C9">
        <w:rPr>
          <w:rFonts w:ascii="Akkurat Pro Light" w:hAnsi="Akkurat Pro Light"/>
          <w:sz w:val="22"/>
          <w:szCs w:val="22"/>
        </w:rPr>
        <w:t>Vekemans</w:t>
      </w:r>
      <w:proofErr w:type="spellEnd"/>
      <w:r w:rsidR="004F34C3" w:rsidRPr="004E77C9">
        <w:rPr>
          <w:rFonts w:ascii="Akkurat Pro Light" w:hAnsi="Akkurat Pro Light"/>
          <w:sz w:val="22"/>
          <w:szCs w:val="22"/>
        </w:rPr>
        <w:t>, Nederlands’ meest gespeelde toneelschrijfster. Zij maakt van de historische figuur Judas een man die het publiek bij de kladden vat. Ontroerend en grappig tegelijkertijd.</w:t>
      </w:r>
    </w:p>
    <w:p w:rsidR="004E77C9" w:rsidRDefault="004E77C9" w:rsidP="004E77C9">
      <w:pPr>
        <w:rPr>
          <w:rFonts w:ascii="Akkurat Pro Light" w:hAnsi="Akkurat Pro Light"/>
          <w:b/>
          <w:sz w:val="20"/>
          <w:szCs w:val="20"/>
        </w:rPr>
      </w:pPr>
    </w:p>
    <w:p w:rsidR="004E77C9" w:rsidRDefault="004E77C9" w:rsidP="004E77C9">
      <w:pPr>
        <w:rPr>
          <w:rFonts w:ascii="Akkurat Pro Light" w:hAnsi="Akkurat Pro Light"/>
          <w:sz w:val="20"/>
          <w:szCs w:val="20"/>
        </w:rPr>
      </w:pPr>
      <w:r w:rsidRPr="004E77C9">
        <w:rPr>
          <w:rFonts w:ascii="Akkurat Pro Light" w:hAnsi="Akkurat Pro Light"/>
          <w:b/>
          <w:sz w:val="20"/>
          <w:szCs w:val="20"/>
        </w:rPr>
        <w:t xml:space="preserve">Tekst: </w:t>
      </w:r>
      <w:r w:rsidRPr="004E77C9">
        <w:rPr>
          <w:rFonts w:ascii="Akkurat Pro Light" w:hAnsi="Akkurat Pro Light"/>
          <w:sz w:val="20"/>
          <w:szCs w:val="20"/>
        </w:rPr>
        <w:t xml:space="preserve">Lot </w:t>
      </w:r>
      <w:proofErr w:type="spellStart"/>
      <w:r w:rsidRPr="004E77C9">
        <w:rPr>
          <w:rFonts w:ascii="Akkurat Pro Light" w:hAnsi="Akkurat Pro Light"/>
          <w:sz w:val="20"/>
          <w:szCs w:val="20"/>
        </w:rPr>
        <w:t>Vekemans</w:t>
      </w:r>
      <w:proofErr w:type="spellEnd"/>
      <w:r w:rsidR="00753FC2">
        <w:rPr>
          <w:rFonts w:ascii="Akkurat Pro Light" w:hAnsi="Akkurat Pro Light"/>
          <w:sz w:val="20"/>
          <w:szCs w:val="20"/>
        </w:rPr>
        <w:t xml:space="preserve"> /</w:t>
      </w:r>
      <w:r>
        <w:rPr>
          <w:rFonts w:ascii="Akkurat Pro Light" w:hAnsi="Akkurat Pro Light"/>
          <w:b/>
          <w:sz w:val="20"/>
          <w:szCs w:val="20"/>
        </w:rPr>
        <w:t xml:space="preserve"> </w:t>
      </w:r>
      <w:r w:rsidRPr="004E77C9">
        <w:rPr>
          <w:rFonts w:ascii="Akkurat Pro Light" w:hAnsi="Akkurat Pro Light"/>
          <w:b/>
          <w:sz w:val="20"/>
          <w:szCs w:val="20"/>
        </w:rPr>
        <w:t xml:space="preserve">Regie: </w:t>
      </w:r>
      <w:r w:rsidRPr="004E77C9">
        <w:rPr>
          <w:rFonts w:ascii="Akkurat Pro Light" w:hAnsi="Akkurat Pro Light"/>
          <w:sz w:val="20"/>
          <w:szCs w:val="20"/>
        </w:rPr>
        <w:t>Albert Lubbers</w:t>
      </w:r>
      <w:r w:rsidR="00753FC2">
        <w:rPr>
          <w:rFonts w:ascii="Akkurat Pro Light" w:hAnsi="Akkurat Pro Light"/>
          <w:sz w:val="20"/>
          <w:szCs w:val="20"/>
        </w:rPr>
        <w:t xml:space="preserve"> /</w:t>
      </w:r>
      <w:r w:rsidRPr="004E77C9">
        <w:rPr>
          <w:rFonts w:ascii="Akkurat Pro Light" w:hAnsi="Akkurat Pro Light"/>
          <w:b/>
          <w:sz w:val="20"/>
          <w:szCs w:val="20"/>
        </w:rPr>
        <w:t xml:space="preserve"> Spel: </w:t>
      </w:r>
      <w:r w:rsidRPr="004E77C9">
        <w:rPr>
          <w:rFonts w:ascii="Akkurat Pro Light" w:hAnsi="Akkurat Pro Light"/>
          <w:sz w:val="20"/>
          <w:szCs w:val="20"/>
        </w:rPr>
        <w:t>Justus van Dillen</w:t>
      </w:r>
      <w:r w:rsidR="00753FC2">
        <w:rPr>
          <w:rFonts w:ascii="Akkurat Pro Light" w:hAnsi="Akkurat Pro Light"/>
          <w:sz w:val="20"/>
          <w:szCs w:val="20"/>
        </w:rPr>
        <w:t xml:space="preserve"> /</w:t>
      </w:r>
      <w:r w:rsidRPr="004E77C9">
        <w:rPr>
          <w:rFonts w:ascii="Akkurat Pro Light" w:hAnsi="Akkurat Pro Light"/>
          <w:b/>
          <w:sz w:val="20"/>
          <w:szCs w:val="20"/>
        </w:rPr>
        <w:t xml:space="preserve"> Decorontwerp: </w:t>
      </w:r>
      <w:r w:rsidRPr="004E77C9">
        <w:rPr>
          <w:rFonts w:ascii="Akkurat Pro Light" w:hAnsi="Akkurat Pro Light"/>
          <w:sz w:val="20"/>
          <w:szCs w:val="20"/>
        </w:rPr>
        <w:t>Herbert Janse</w:t>
      </w:r>
      <w:r>
        <w:rPr>
          <w:rFonts w:ascii="Akkurat Pro Light" w:hAnsi="Akkurat Pro Light"/>
          <w:sz w:val="20"/>
          <w:szCs w:val="20"/>
        </w:rPr>
        <w:t xml:space="preserve"> </w:t>
      </w:r>
      <w:r w:rsidR="00753FC2">
        <w:rPr>
          <w:rFonts w:ascii="Akkurat Pro Light" w:hAnsi="Akkurat Pro Light"/>
          <w:sz w:val="20"/>
          <w:szCs w:val="20"/>
        </w:rPr>
        <w:t xml:space="preserve">/ </w:t>
      </w:r>
      <w:bookmarkStart w:id="0" w:name="_GoBack"/>
      <w:bookmarkEnd w:id="0"/>
      <w:r w:rsidRPr="004E77C9">
        <w:rPr>
          <w:rFonts w:ascii="Akkurat Pro Light" w:hAnsi="Akkurat Pro Light"/>
          <w:b/>
          <w:sz w:val="20"/>
          <w:szCs w:val="20"/>
        </w:rPr>
        <w:t xml:space="preserve">Kostuumontwerp: </w:t>
      </w:r>
      <w:r w:rsidRPr="004E77C9">
        <w:rPr>
          <w:rFonts w:ascii="Akkurat Pro Light" w:hAnsi="Akkurat Pro Light"/>
          <w:sz w:val="20"/>
          <w:szCs w:val="20"/>
        </w:rPr>
        <w:t>Dorien de Jonge</w:t>
      </w:r>
    </w:p>
    <w:p w:rsidR="00F531F6" w:rsidRDefault="00F531F6" w:rsidP="004E77C9">
      <w:pPr>
        <w:rPr>
          <w:rFonts w:ascii="Akkurat Pro Light" w:hAnsi="Akkurat Pro Light"/>
          <w:sz w:val="20"/>
          <w:szCs w:val="20"/>
        </w:rPr>
      </w:pPr>
    </w:p>
    <w:p w:rsidR="00F531F6" w:rsidRDefault="004E77C9" w:rsidP="00F531F6">
      <w:pPr>
        <w:rPr>
          <w:rFonts w:ascii="Akkurat Pro" w:hAnsi="Akkurat Pro"/>
          <w:b/>
          <w:i/>
          <w:sz w:val="22"/>
          <w:szCs w:val="22"/>
        </w:rPr>
      </w:pPr>
      <w:r w:rsidRPr="00051D3D">
        <w:rPr>
          <w:rFonts w:ascii="Akkurat Pro" w:hAnsi="Akkurat Pro"/>
          <w:b/>
          <w:sz w:val="22"/>
          <w:szCs w:val="22"/>
        </w:rPr>
        <w:t xml:space="preserve">De pers over </w:t>
      </w:r>
      <w:r>
        <w:rPr>
          <w:rFonts w:ascii="Akkurat Pro" w:hAnsi="Akkurat Pro"/>
          <w:b/>
          <w:i/>
          <w:sz w:val="22"/>
          <w:szCs w:val="22"/>
        </w:rPr>
        <w:t>Judas</w:t>
      </w:r>
      <w:r w:rsidRPr="00051D3D">
        <w:rPr>
          <w:rFonts w:ascii="Akkurat Pro" w:hAnsi="Akkurat Pro"/>
          <w:b/>
          <w:i/>
          <w:sz w:val="22"/>
          <w:szCs w:val="22"/>
        </w:rPr>
        <w:t>:</w:t>
      </w:r>
    </w:p>
    <w:p w:rsidR="00C9653A" w:rsidRDefault="00C9653A" w:rsidP="00F531F6">
      <w:pPr>
        <w:rPr>
          <w:rFonts w:ascii="Akkurat Pro" w:hAnsi="Akkurat Pro"/>
          <w:b/>
          <w:i/>
          <w:sz w:val="22"/>
          <w:szCs w:val="22"/>
        </w:rPr>
      </w:pPr>
    </w:p>
    <w:p w:rsidR="004E77C9" w:rsidRPr="004E77C9" w:rsidRDefault="004E77C9" w:rsidP="00F531F6">
      <w:pPr>
        <w:rPr>
          <w:sz w:val="22"/>
          <w:szCs w:val="22"/>
        </w:rPr>
      </w:pPr>
      <w:r>
        <w:rPr>
          <w:sz w:val="22"/>
          <w:szCs w:val="22"/>
        </w:rPr>
        <w:lastRenderedPageBreak/>
        <w:t>“</w:t>
      </w:r>
      <w:r w:rsidRPr="004E77C9">
        <w:rPr>
          <w:sz w:val="22"/>
          <w:szCs w:val="22"/>
        </w:rPr>
        <w:t xml:space="preserve">Regisseur Albert Lubbers heeft terecht vertrouwd op de krachtige tekst van </w:t>
      </w:r>
      <w:proofErr w:type="spellStart"/>
      <w:r w:rsidRPr="004E77C9">
        <w:rPr>
          <w:sz w:val="22"/>
          <w:szCs w:val="22"/>
        </w:rPr>
        <w:t>Vekemans</w:t>
      </w:r>
      <w:proofErr w:type="spellEnd"/>
      <w:r w:rsidRPr="004E77C9">
        <w:rPr>
          <w:sz w:val="22"/>
          <w:szCs w:val="22"/>
        </w:rPr>
        <w:t xml:space="preserve"> en het aardse spel van </w:t>
      </w:r>
      <w:proofErr w:type="spellStart"/>
      <w:r w:rsidRPr="004E77C9">
        <w:rPr>
          <w:sz w:val="22"/>
          <w:szCs w:val="22"/>
        </w:rPr>
        <w:t>Van</w:t>
      </w:r>
      <w:proofErr w:type="spellEnd"/>
      <w:r w:rsidRPr="004E77C9">
        <w:rPr>
          <w:sz w:val="22"/>
          <w:szCs w:val="22"/>
        </w:rPr>
        <w:t xml:space="preserve"> Dillen. Judas leeft in het nu. </w:t>
      </w:r>
      <w:proofErr w:type="spellStart"/>
      <w:r w:rsidRPr="004E77C9">
        <w:rPr>
          <w:sz w:val="22"/>
          <w:szCs w:val="22"/>
        </w:rPr>
        <w:t>Suburbia's</w:t>
      </w:r>
      <w:proofErr w:type="spellEnd"/>
      <w:r w:rsidRPr="004E77C9">
        <w:rPr>
          <w:sz w:val="22"/>
          <w:szCs w:val="22"/>
        </w:rPr>
        <w:t xml:space="preserve"> tekst en spel zijn virtuoos.</w:t>
      </w:r>
      <w:r>
        <w:rPr>
          <w:sz w:val="22"/>
          <w:szCs w:val="22"/>
        </w:rPr>
        <w:t>”</w:t>
      </w:r>
      <w:r w:rsidRPr="004E77C9">
        <w:rPr>
          <w:sz w:val="22"/>
          <w:szCs w:val="22"/>
        </w:rPr>
        <w:t xml:space="preserve"> </w:t>
      </w:r>
      <w:r w:rsidR="009E74EB">
        <w:rPr>
          <w:iCs/>
          <w:sz w:val="22"/>
          <w:szCs w:val="22"/>
        </w:rPr>
        <w:t>– He</w:t>
      </w:r>
      <w:r w:rsidRPr="004E77C9">
        <w:rPr>
          <w:iCs/>
          <w:sz w:val="22"/>
          <w:szCs w:val="22"/>
        </w:rPr>
        <w:t>t Parool</w:t>
      </w:r>
      <w:r>
        <w:rPr>
          <w:iCs/>
          <w:sz w:val="22"/>
          <w:szCs w:val="22"/>
        </w:rPr>
        <w:t xml:space="preserve"> </w:t>
      </w:r>
      <w:r w:rsidRPr="004E77C9">
        <w:rPr>
          <w:sz w:val="22"/>
          <w:szCs w:val="22"/>
        </w:rPr>
        <w:t>****</w:t>
      </w:r>
    </w:p>
    <w:p w:rsidR="004E77C9" w:rsidRPr="004E77C9" w:rsidRDefault="004E77C9" w:rsidP="004E77C9">
      <w:pPr>
        <w:rPr>
          <w:iCs/>
          <w:sz w:val="22"/>
          <w:szCs w:val="22"/>
        </w:rPr>
      </w:pPr>
      <w:r>
        <w:rPr>
          <w:sz w:val="22"/>
          <w:szCs w:val="22"/>
        </w:rPr>
        <w:t>“</w:t>
      </w:r>
      <w:r w:rsidRPr="004E77C9">
        <w:rPr>
          <w:sz w:val="22"/>
          <w:szCs w:val="22"/>
        </w:rPr>
        <w:t>Acteur Justus van Dillen is de perfecte Judas: slinks, maar totaal geloofwaardig.</w:t>
      </w:r>
      <w:r>
        <w:rPr>
          <w:sz w:val="22"/>
          <w:szCs w:val="22"/>
        </w:rPr>
        <w:t>”</w:t>
      </w:r>
      <w:r w:rsidRPr="004E77C9">
        <w:rPr>
          <w:sz w:val="22"/>
          <w:szCs w:val="22"/>
        </w:rPr>
        <w:t xml:space="preserve"> </w:t>
      </w:r>
      <w:r w:rsidR="00ED215B">
        <w:rPr>
          <w:sz w:val="22"/>
          <w:szCs w:val="22"/>
        </w:rPr>
        <w:t>–</w:t>
      </w:r>
      <w:r w:rsidR="00B91369">
        <w:rPr>
          <w:sz w:val="22"/>
          <w:szCs w:val="22"/>
        </w:rPr>
        <w:t xml:space="preserve"> D</w:t>
      </w:r>
      <w:r w:rsidR="00ED215B">
        <w:rPr>
          <w:sz w:val="22"/>
          <w:szCs w:val="22"/>
        </w:rPr>
        <w:t>e</w:t>
      </w:r>
      <w:r w:rsidRPr="004E77C9">
        <w:rPr>
          <w:iCs/>
          <w:sz w:val="22"/>
          <w:szCs w:val="22"/>
        </w:rPr>
        <w:t> Volkskrant</w:t>
      </w:r>
      <w:r>
        <w:rPr>
          <w:iCs/>
          <w:sz w:val="22"/>
          <w:szCs w:val="22"/>
        </w:rPr>
        <w:t xml:space="preserve"> </w:t>
      </w:r>
      <w:r w:rsidRPr="004E77C9">
        <w:rPr>
          <w:sz w:val="22"/>
          <w:szCs w:val="22"/>
        </w:rPr>
        <w:t>****</w:t>
      </w:r>
    </w:p>
    <w:p w:rsidR="004E77C9" w:rsidRPr="00051D3D" w:rsidRDefault="004E77C9" w:rsidP="004E77C9">
      <w:pPr>
        <w:rPr>
          <w:rFonts w:ascii="Akkurat Pro" w:hAnsi="Akkurat Pro"/>
          <w:b/>
          <w:i/>
          <w:sz w:val="22"/>
          <w:szCs w:val="22"/>
        </w:rPr>
      </w:pPr>
    </w:p>
    <w:p w:rsidR="004E77C9" w:rsidRPr="00530EFF" w:rsidRDefault="004E77C9" w:rsidP="004E77C9">
      <w:pPr>
        <w:pStyle w:val="Geenafstand"/>
        <w:rPr>
          <w:rFonts w:ascii="Akkurat Pro" w:hAnsi="Akkurat Pro"/>
        </w:rPr>
      </w:pPr>
    </w:p>
    <w:p w:rsidR="004E77C9" w:rsidRPr="00530EFF" w:rsidRDefault="004E77C9" w:rsidP="004E77C9">
      <w:pPr>
        <w:pStyle w:val="Geenafstand"/>
        <w:rPr>
          <w:rFonts w:ascii="Akkurat Pro" w:hAnsi="Akkurat Pro"/>
        </w:rPr>
      </w:pPr>
    </w:p>
    <w:p w:rsidR="004E77C9" w:rsidRPr="00530EFF" w:rsidRDefault="004E77C9" w:rsidP="004E77C9">
      <w:pPr>
        <w:rPr>
          <w:rFonts w:ascii="Akkurat Pro" w:hAnsi="Akkurat Pro"/>
          <w:sz w:val="22"/>
          <w:szCs w:val="22"/>
        </w:rPr>
      </w:pPr>
    </w:p>
    <w:p w:rsidR="002B782E" w:rsidRDefault="002B782E"/>
    <w:sectPr w:rsidR="002B782E" w:rsidSect="004C43C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ndo">
    <w:altName w:val="Cambria"/>
    <w:panose1 w:val="00000000000000000000"/>
    <w:charset w:val="00"/>
    <w:family w:val="roman"/>
    <w:notTrueType/>
    <w:pitch w:val="variable"/>
    <w:sig w:usb0="A000006F" w:usb1="4000205B" w:usb2="00000000" w:usb3="00000000" w:csb0="00000093" w:csb1="00000000"/>
  </w:font>
  <w:font w:name="Akkurat Pro">
    <w:altName w:val="Calibri"/>
    <w:panose1 w:val="00000000000000000000"/>
    <w:charset w:val="00"/>
    <w:family w:val="swiss"/>
    <w:notTrueType/>
    <w:pitch w:val="variable"/>
    <w:sig w:usb0="A00000AF" w:usb1="4000316A" w:usb2="00000000" w:usb3="00000000" w:csb0="00000093" w:csb1="00000000"/>
  </w:font>
  <w:font w:name="Brando Black">
    <w:altName w:val="Cambria"/>
    <w:panose1 w:val="00000000000000000000"/>
    <w:charset w:val="00"/>
    <w:family w:val="roman"/>
    <w:notTrueType/>
    <w:pitch w:val="variable"/>
    <w:sig w:usb0="A000006F" w:usb1="4000205B" w:usb2="00000000" w:usb3="00000000" w:csb0="00000093" w:csb1="00000000"/>
  </w:font>
  <w:font w:name="Helvetica">
    <w:panose1 w:val="020B0604020202020204"/>
    <w:charset w:val="00"/>
    <w:family w:val="swiss"/>
    <w:pitch w:val="variable"/>
    <w:sig w:usb0="E0002AFF" w:usb1="C0007843" w:usb2="00000009" w:usb3="00000000" w:csb0="000001FF" w:csb1="00000000"/>
  </w:font>
  <w:font w:name="Akkurat Pro Light">
    <w:altName w:val="Calibri"/>
    <w:panose1 w:val="00000000000000000000"/>
    <w:charset w:val="00"/>
    <w:family w:val="swiss"/>
    <w:notTrueType/>
    <w:pitch w:val="variable"/>
    <w:sig w:usb0="A00000AF" w:usb1="4000316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7C9"/>
    <w:rsid w:val="002B782E"/>
    <w:rsid w:val="004E77C9"/>
    <w:rsid w:val="004F34C3"/>
    <w:rsid w:val="00753FC2"/>
    <w:rsid w:val="00851C6E"/>
    <w:rsid w:val="009E74EB"/>
    <w:rsid w:val="00B91369"/>
    <w:rsid w:val="00C9653A"/>
    <w:rsid w:val="00DD6913"/>
    <w:rsid w:val="00E53BD4"/>
    <w:rsid w:val="00E8174C"/>
    <w:rsid w:val="00ED215B"/>
    <w:rsid w:val="00F531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1E4BB"/>
  <w15:chartTrackingRefBased/>
  <w15:docId w15:val="{482DE14B-5882-49B1-BB8D-8F6940693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E77C9"/>
    <w:pPr>
      <w:spacing w:after="0" w:line="240" w:lineRule="auto"/>
    </w:pPr>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E77C9"/>
    <w:pPr>
      <w:spacing w:after="0" w:line="240" w:lineRule="auto"/>
    </w:pPr>
  </w:style>
  <w:style w:type="paragraph" w:styleId="Ballontekst">
    <w:name w:val="Balloon Text"/>
    <w:basedOn w:val="Standaard"/>
    <w:link w:val="BallontekstChar"/>
    <w:uiPriority w:val="99"/>
    <w:semiHidden/>
    <w:unhideWhenUsed/>
    <w:rsid w:val="004F34C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F34C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293</Words>
  <Characters>1613</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Kemps | Theaterbureau De Mannen</dc:creator>
  <cp:keywords/>
  <dc:description/>
  <cp:lastModifiedBy>Eline Kemps | Theaterbureau De Mannen</cp:lastModifiedBy>
  <cp:revision>12</cp:revision>
  <dcterms:created xsi:type="dcterms:W3CDTF">2019-03-06T09:35:00Z</dcterms:created>
  <dcterms:modified xsi:type="dcterms:W3CDTF">2019-03-12T13:38:00Z</dcterms:modified>
</cp:coreProperties>
</file>